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D0D0D" w:themeColor="text1" w:themeTint="F2"/>
          <w:spacing w:val="0"/>
          <w:kern w:val="21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default" w:ascii="Times New Roman" w:hAnsi="Times New Roman" w:eastAsia="黑体" w:cs="Times New Roman"/>
          <w:color w:val="0D0D0D" w:themeColor="text1" w:themeTint="F2"/>
          <w:spacing w:val="0"/>
          <w:kern w:val="21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D0D0D" w:themeColor="text1" w:themeTint="F2"/>
          <w:spacing w:val="0"/>
          <w:kern w:val="21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年度金华市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区“小升规”企业“综合贡献新增部分”补助资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金汇总表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（第二批）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D0D0D" w:themeColor="text1" w:themeTint="F2"/>
          <w:spacing w:val="0"/>
          <w:kern w:val="21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D0D0D" w:themeColor="text1" w:themeTint="F2"/>
          <w:spacing w:val="0"/>
          <w:kern w:val="21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金额单位：万元</w:t>
      </w:r>
    </w:p>
    <w:tbl>
      <w:tblPr>
        <w:tblStyle w:val="6"/>
        <w:tblpPr w:leftFromText="180" w:rightFromText="180" w:vertAnchor="text" w:horzAnchor="page" w:tblpX="1587" w:tblpY="77"/>
        <w:tblOverlap w:val="never"/>
        <w:tblW w:w="13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139"/>
        <w:gridCol w:w="2005"/>
        <w:gridCol w:w="1574"/>
        <w:gridCol w:w="2082"/>
        <w:gridCol w:w="2037"/>
        <w:gridCol w:w="1404"/>
        <w:gridCol w:w="1108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区域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企业名称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联系人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综合贡献额新增部分奖励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上规类型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（月度/年度）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升规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年份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…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合计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D0D0D" w:themeColor="text1" w:themeTint="F2"/>
          <w:spacing w:val="0"/>
          <w:kern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pgSz w:w="16838" w:h="11906" w:orient="landscape"/>
      <w:pgMar w:top="1587" w:right="1701" w:bottom="1531" w:left="1701" w:header="851" w:footer="992" w:gutter="0"/>
      <w:pgNumType w:fmt="numberInDash"/>
      <w:cols w:space="0" w:num="1"/>
      <w:rtlGutter w:val="0"/>
      <w:docGrid w:type="linesAndChars" w:linePitch="447" w:charSpace="-5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46"/>
  <w:drawingGridVerticalSpacing w:val="22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1182C"/>
    <w:rsid w:val="0D794490"/>
    <w:rsid w:val="18700FA1"/>
    <w:rsid w:val="3D5E1CC9"/>
    <w:rsid w:val="41A15A4C"/>
    <w:rsid w:val="46E61E7C"/>
    <w:rsid w:val="4DA90CA1"/>
    <w:rsid w:val="53685B94"/>
    <w:rsid w:val="5FEB2355"/>
    <w:rsid w:val="63F2232A"/>
    <w:rsid w:val="6DBEA332"/>
    <w:rsid w:val="7449196C"/>
    <w:rsid w:val="7471182C"/>
    <w:rsid w:val="CA6FEEE7"/>
    <w:rsid w:val="E3BF209A"/>
    <w:rsid w:val="E4FF8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hAnsi="Courier New" w:eastAsia="黑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市经信委</Company>
  <Pages>7</Pages>
  <Words>2069</Words>
  <Characters>2314</Characters>
  <Lines>0</Lines>
  <Paragraphs>0</Paragraphs>
  <TotalTime>1</TotalTime>
  <ScaleCrop>false</ScaleCrop>
  <LinksUpToDate>false</LinksUpToDate>
  <CharactersWithSpaces>2492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2023-05-29T18:48:00Z</dcterms:created>
  <dc:creator>市经信局</dc:creator>
  <cp:lastModifiedBy>uos</cp:lastModifiedBy>
  <cp:lastPrinted>2023-05-29T19:30:00Z</cp:lastPrinted>
  <dcterms:modified xsi:type="dcterms:W3CDTF">2023-05-30T15:41:29Z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