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28"/>
          <w:szCs w:val="28"/>
        </w:rPr>
      </w:pPr>
      <w:bookmarkStart w:id="0" w:name="_GoBack"/>
      <w:r>
        <w:rPr>
          <w:rFonts w:eastAsia="黑体"/>
          <w:sz w:val="28"/>
          <w:szCs w:val="28"/>
        </w:rPr>
        <w:t>附件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shd w:val="clear" w:color="auto" w:fill="FFFFFF"/>
        </w:rPr>
        <w:t>20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shd w:val="clear" w:color="auto" w:fill="FFFFFF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shd w:val="clear" w:color="auto" w:fill="FFFFFF"/>
        </w:rPr>
        <w:t>年度市区“小升规”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shd w:val="clear" w:color="auto" w:fill="FFFFFF"/>
          <w:lang w:eastAsia="zh-CN"/>
        </w:rPr>
        <w:t>追加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shd w:val="clear" w:color="auto" w:fill="FFFFFF"/>
        </w:rPr>
        <w:t>企业补助资金安排计划表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right"/>
        <w:rPr>
          <w:rFonts w:hint="eastAsia" w:ascii="方正小标宋简体" w:hAnsi="方正小标宋简体" w:eastAsia="方正小标宋简体" w:cs="方正小标宋简体"/>
          <w:sz w:val="21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单位：万元</w:t>
      </w:r>
    </w:p>
    <w:tbl>
      <w:tblPr>
        <w:tblStyle w:val="5"/>
        <w:tblpPr w:leftFromText="180" w:rightFromText="180" w:vertAnchor="text" w:horzAnchor="page" w:tblpXSpec="center" w:tblpY="315"/>
        <w:tblOverlap w:val="never"/>
        <w:tblW w:w="987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2610"/>
        <w:gridCol w:w="1020"/>
        <w:gridCol w:w="765"/>
        <w:gridCol w:w="975"/>
        <w:gridCol w:w="963"/>
        <w:gridCol w:w="987"/>
        <w:gridCol w:w="21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申报企业名称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所属地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认定起始年份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折算后补助金额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其中：市财政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其中：区财政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金华晟博工具有限公司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市开发区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因实缴税款地方留成增长为负数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金华市中蓝机械制造有限公司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市开发区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42.62 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21.3100 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21.3100 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金华市正高交通设施有限公司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市开发区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3.23 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1.6150 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1.6150 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金华印佳工贸有限公司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市开发区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因实缴税款地方留成增长为负数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金华和美休闲用品有限公司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市开发区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1.78 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0.8900 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0.8900 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金华市嘉利达工贸有限公司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市开发区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因实缴税款地方留成增长为负数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金华市创新医疗器械科技有限公司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市开发区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因已享受设备补贴且超过贡献增长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金华宝珀包装材料有限公司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市开发区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13.30 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6.6500 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6.6500 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浙江易途电动车业有限公司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市开发区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32.04 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16.0200 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16.0200 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金华瑞森包装有限公司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市开发区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4.84 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2.4200 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2.4200 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浙江美保龙生物技术有限公司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市开发区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因已享受医药生产企业贡献奖且超过贡献增长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金华市鑫通交通标牌有限公司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市开发区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3.69 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1.8450 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1.8450 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浙江鹰鸿园林机械有限公司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市开发区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因已享受设备补贴且超过贡献增长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金华八明电子元件有限公司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市开发区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19.37 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9.6850 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9.6850 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金华兰博科技有限公司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市开发区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8.00 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4.0000 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4.0000 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金华金西海元水处理有限公司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市开发区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因实缴税款地方留成增长为负数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金华市浦华链业有限公司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市开发区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-   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因实缴税款地方留成增长为负数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金华市洁能塑业有限公司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市开发区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0.84 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0.4200 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0.4200 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浙江硕和机器人科技股份有限公司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市开发区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48.54 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24.2700 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24.2700 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浙江金华欧翔电器有限公司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市开发区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20.57 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10.2850 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10.2850 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金华市克速达摩托车配件有限公司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市开发区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11.47 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5.7350 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5.7350 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金华吉佧婴童用品有限公司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市开发区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31.53 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15.7650 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15.7650 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浙江中创塑业有限公司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市开发区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25.34 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12.6700 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12.6700 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金华市澳诗雅化妆品有限公司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市开发区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10.00 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5.0000 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5.0000 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金华易达物流设备有限公司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市开发区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10.00 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5.0000 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5.0000 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金华博蓝特电子材料有限公司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市开发区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20.00 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10.0000 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10.0000 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因已享受设备补贴且超过贡献增长，故仅补助长规奖励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浙江丰邮科技有限公司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市开发区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10.00 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5.0000 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5.0000 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因已享受设备补贴且超过贡献增长，故仅补助长规奖励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浙江乐溢金属制品有限公司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市开发区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36.02 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18.0100 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18.0100 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因已享受设备补贴，不重复享受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金华市新瑞日用品有限公司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市开发区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63.57 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31.7850 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31.7850 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因已享受设备补贴，不重复享受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金华市美宝龙实业有限公司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市开发区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10.00 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5.0000 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5.0000 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因已享受设备补贴且超过贡献增长，故仅补助长规奖励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8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426.7500 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213.3750 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213.3750 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jc w:val="both"/>
        <w:rPr>
          <w:rFonts w:ascii="宋体" w:hAnsi="宋体" w:cs="宋体"/>
          <w:color w:val="000000"/>
          <w:kern w:val="0"/>
          <w:sz w:val="20"/>
          <w:szCs w:val="20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细黑一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54D2"/>
    <w:rsid w:val="000D3D8C"/>
    <w:rsid w:val="00115A2D"/>
    <w:rsid w:val="0012552D"/>
    <w:rsid w:val="00172A27"/>
    <w:rsid w:val="001F54D7"/>
    <w:rsid w:val="002A673E"/>
    <w:rsid w:val="00373710"/>
    <w:rsid w:val="00484D1F"/>
    <w:rsid w:val="004B2A74"/>
    <w:rsid w:val="005D3D00"/>
    <w:rsid w:val="006149FC"/>
    <w:rsid w:val="006D3E27"/>
    <w:rsid w:val="007C5E6F"/>
    <w:rsid w:val="00886D4B"/>
    <w:rsid w:val="00942CAB"/>
    <w:rsid w:val="009675BF"/>
    <w:rsid w:val="009D429F"/>
    <w:rsid w:val="00A21386"/>
    <w:rsid w:val="00AE39FC"/>
    <w:rsid w:val="00CD2FC8"/>
    <w:rsid w:val="00DC57A9"/>
    <w:rsid w:val="00E01308"/>
    <w:rsid w:val="00E05B61"/>
    <w:rsid w:val="00E3690E"/>
    <w:rsid w:val="00E506FD"/>
    <w:rsid w:val="00F40D4B"/>
    <w:rsid w:val="081A6C3E"/>
    <w:rsid w:val="14B92756"/>
    <w:rsid w:val="1C0C6105"/>
    <w:rsid w:val="1E654FDF"/>
    <w:rsid w:val="23A7576B"/>
    <w:rsid w:val="31255FA3"/>
    <w:rsid w:val="342C6DF7"/>
    <w:rsid w:val="376F50CF"/>
    <w:rsid w:val="3DD7789E"/>
    <w:rsid w:val="3F9D4146"/>
    <w:rsid w:val="3FF23F94"/>
    <w:rsid w:val="45214438"/>
    <w:rsid w:val="452521AA"/>
    <w:rsid w:val="494C4216"/>
    <w:rsid w:val="498A4113"/>
    <w:rsid w:val="4E9375CB"/>
    <w:rsid w:val="4F3B6BDD"/>
    <w:rsid w:val="4FA25185"/>
    <w:rsid w:val="4FBC0727"/>
    <w:rsid w:val="51472BB8"/>
    <w:rsid w:val="53902744"/>
    <w:rsid w:val="5C1B437A"/>
    <w:rsid w:val="5C5D11E0"/>
    <w:rsid w:val="5F68164E"/>
    <w:rsid w:val="5F6F551F"/>
    <w:rsid w:val="642E7839"/>
    <w:rsid w:val="66EB36A7"/>
    <w:rsid w:val="6AF86379"/>
    <w:rsid w:val="6B5060FB"/>
    <w:rsid w:val="6F7E34C2"/>
    <w:rsid w:val="70C251DE"/>
    <w:rsid w:val="73BFEC52"/>
    <w:rsid w:val="774DF146"/>
    <w:rsid w:val="77EF2A6F"/>
    <w:rsid w:val="7A1A019A"/>
    <w:rsid w:val="7AC8504E"/>
    <w:rsid w:val="7B5726BD"/>
    <w:rsid w:val="7CC05E9A"/>
    <w:rsid w:val="7F7F72C5"/>
    <w:rsid w:val="BBFB16BE"/>
    <w:rsid w:val="DC7F5D4D"/>
    <w:rsid w:val="EE77A647"/>
    <w:rsid w:val="F7BF9B70"/>
    <w:rsid w:val="FCCEEBA9"/>
    <w:rsid w:val="FDB65954"/>
    <w:rsid w:val="FDED8DDB"/>
    <w:rsid w:val="FDEED355"/>
    <w:rsid w:val="FF7DDF9E"/>
    <w:rsid w:val="FFF39C60"/>
    <w:rsid w:val="FFFD7D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2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页眉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市经信委</Company>
  <Pages>9</Pages>
  <Words>1288</Words>
  <Characters>7342</Characters>
  <Lines>61</Lines>
  <Paragraphs>17</Paragraphs>
  <TotalTime>6</TotalTime>
  <ScaleCrop>false</ScaleCrop>
  <LinksUpToDate>false</LinksUpToDate>
  <CharactersWithSpaces>8613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2019-09-21T10:22:00Z</dcterms:created>
  <dc:creator>姜勃</dc:creator>
  <cp:lastModifiedBy>uos</cp:lastModifiedBy>
  <dcterms:modified xsi:type="dcterms:W3CDTF">2021-11-08T15:28:18Z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